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B78B" w14:textId="77777777" w:rsidR="00306A99" w:rsidRPr="00645080" w:rsidRDefault="00306A99" w:rsidP="00306A99">
      <w:pPr>
        <w:rPr>
          <w:rFonts w:ascii="Impact" w:hAnsi="Impact"/>
          <w:color w:val="51A055"/>
          <w:sz w:val="28"/>
          <w:szCs w:val="28"/>
        </w:rPr>
      </w:pPr>
      <w:bookmarkStart w:id="0" w:name="_Hlk123883828"/>
      <w:r w:rsidRPr="00645080">
        <w:rPr>
          <w:rFonts w:ascii="Impact" w:hAnsi="Impact"/>
          <w:color w:val="51A055"/>
          <w:sz w:val="28"/>
          <w:szCs w:val="28"/>
        </w:rPr>
        <w:t xml:space="preserve">Vær med til at fejre Bælgfrugternes Dag over hele landet, fredag 10. februar </w:t>
      </w:r>
    </w:p>
    <w:p w14:paraId="21082CEF" w14:textId="77777777" w:rsidR="003B7723" w:rsidRPr="00DF4257" w:rsidRDefault="003B7723" w:rsidP="003B7723">
      <w:pPr>
        <w:pStyle w:val="xmsonormal"/>
        <w:rPr>
          <w:b/>
          <w:bCs/>
          <w:color w:val="00B050"/>
        </w:rPr>
      </w:pPr>
    </w:p>
    <w:p w14:paraId="51B093B5" w14:textId="563B8BA3" w:rsidR="00A21BD3" w:rsidRPr="00645080" w:rsidRDefault="0003276D" w:rsidP="00306A99">
      <w:pPr>
        <w:rPr>
          <w:rFonts w:ascii="Georgia" w:hAnsi="Georgia"/>
          <w:b/>
          <w:bCs/>
          <w:color w:val="51A055"/>
          <w:sz w:val="24"/>
          <w:szCs w:val="24"/>
        </w:rPr>
      </w:pPr>
      <w:r w:rsidRPr="00645080">
        <w:rPr>
          <w:rFonts w:ascii="Georgia" w:hAnsi="Georgia"/>
          <w:b/>
          <w:bCs/>
          <w:color w:val="51A055"/>
          <w:sz w:val="24"/>
          <w:szCs w:val="24"/>
        </w:rPr>
        <w:t>Danskerne spiser i gennemsnit 2 g bælgfrugter om dagen, og det er meget langt fra de 100 g</w:t>
      </w:r>
      <w:r w:rsidR="00A21BD3" w:rsidRPr="00645080">
        <w:rPr>
          <w:rFonts w:ascii="Georgia" w:hAnsi="Georgia"/>
          <w:b/>
          <w:bCs/>
          <w:color w:val="51A055"/>
          <w:sz w:val="24"/>
          <w:szCs w:val="24"/>
        </w:rPr>
        <w:t>,</w:t>
      </w:r>
      <w:r w:rsidRPr="00645080">
        <w:rPr>
          <w:rFonts w:ascii="Georgia" w:hAnsi="Georgia"/>
          <w:b/>
          <w:bCs/>
          <w:color w:val="51A055"/>
          <w:sz w:val="24"/>
          <w:szCs w:val="24"/>
        </w:rPr>
        <w:t xml:space="preserve"> som </w:t>
      </w:r>
      <w:r w:rsidR="00A21BD3" w:rsidRPr="00645080">
        <w:rPr>
          <w:rFonts w:ascii="Georgia" w:hAnsi="Georgia"/>
          <w:b/>
          <w:bCs/>
          <w:color w:val="51A055"/>
          <w:sz w:val="24"/>
          <w:szCs w:val="24"/>
        </w:rPr>
        <w:t>D</w:t>
      </w:r>
      <w:r w:rsidRPr="00645080">
        <w:rPr>
          <w:rFonts w:ascii="Georgia" w:hAnsi="Georgia"/>
          <w:b/>
          <w:bCs/>
          <w:color w:val="51A055"/>
          <w:sz w:val="24"/>
          <w:szCs w:val="24"/>
        </w:rPr>
        <w:t xml:space="preserve">e officielle Kostråd anbefaler at spise. </w:t>
      </w:r>
      <w:r w:rsidR="003B7723" w:rsidRPr="00645080">
        <w:rPr>
          <w:rFonts w:ascii="Georgia" w:hAnsi="Georgia"/>
          <w:b/>
          <w:bCs/>
          <w:color w:val="51A055"/>
          <w:sz w:val="24"/>
          <w:szCs w:val="24"/>
        </w:rPr>
        <w:t>S</w:t>
      </w:r>
      <w:r w:rsidR="00A21BD3" w:rsidRPr="00645080">
        <w:rPr>
          <w:rFonts w:ascii="Georgia" w:hAnsi="Georgia"/>
          <w:b/>
          <w:bCs/>
          <w:color w:val="51A055"/>
          <w:sz w:val="24"/>
          <w:szCs w:val="24"/>
        </w:rPr>
        <w:t xml:space="preserve">ammen med </w:t>
      </w:r>
      <w:r w:rsidR="00A35DDA" w:rsidRPr="00645080">
        <w:rPr>
          <w:rFonts w:ascii="Georgia" w:hAnsi="Georgia"/>
          <w:b/>
          <w:bCs/>
          <w:color w:val="51A055"/>
          <w:sz w:val="24"/>
          <w:szCs w:val="24"/>
        </w:rPr>
        <w:t>kokke</w:t>
      </w:r>
      <w:r w:rsidR="00553563" w:rsidRPr="00645080">
        <w:rPr>
          <w:rFonts w:ascii="Georgia" w:hAnsi="Georgia"/>
          <w:b/>
          <w:bCs/>
          <w:color w:val="51A055"/>
          <w:sz w:val="24"/>
          <w:szCs w:val="24"/>
        </w:rPr>
        <w:t>, madprofessionelle</w:t>
      </w:r>
      <w:r w:rsidR="00A35DDA" w:rsidRPr="00645080">
        <w:rPr>
          <w:rFonts w:ascii="Georgia" w:hAnsi="Georgia"/>
          <w:b/>
          <w:bCs/>
          <w:color w:val="51A055"/>
          <w:sz w:val="24"/>
          <w:szCs w:val="24"/>
        </w:rPr>
        <w:t xml:space="preserve"> og </w:t>
      </w:r>
      <w:r w:rsidR="00A21BD3" w:rsidRPr="00645080">
        <w:rPr>
          <w:rFonts w:ascii="Georgia" w:hAnsi="Georgia"/>
          <w:b/>
          <w:bCs/>
          <w:color w:val="51A055"/>
          <w:sz w:val="24"/>
          <w:szCs w:val="24"/>
        </w:rPr>
        <w:t>bælgfrugt-entusiaster over hele landet</w:t>
      </w:r>
      <w:r w:rsidR="003B7723" w:rsidRPr="00645080">
        <w:rPr>
          <w:rFonts w:ascii="Georgia" w:hAnsi="Georgia"/>
          <w:b/>
          <w:bCs/>
          <w:color w:val="51A055"/>
          <w:sz w:val="24"/>
          <w:szCs w:val="24"/>
        </w:rPr>
        <w:t xml:space="preserve">, vil </w:t>
      </w:r>
      <w:r w:rsidR="000B0145">
        <w:rPr>
          <w:rFonts w:ascii="Georgia" w:hAnsi="Georgia"/>
          <w:b/>
          <w:bCs/>
          <w:color w:val="51A055"/>
          <w:sz w:val="24"/>
          <w:szCs w:val="24"/>
        </w:rPr>
        <w:t>Rådet for sund mad</w:t>
      </w:r>
      <w:r w:rsidR="003B7723" w:rsidRPr="00645080">
        <w:rPr>
          <w:rFonts w:ascii="Georgia" w:hAnsi="Georgia"/>
          <w:b/>
          <w:bCs/>
          <w:color w:val="51A055"/>
          <w:sz w:val="24"/>
          <w:szCs w:val="24"/>
        </w:rPr>
        <w:t xml:space="preserve"> nu helt ind i danskernes køkkener og t</w:t>
      </w:r>
      <w:r w:rsidR="00A21BD3" w:rsidRPr="00645080">
        <w:rPr>
          <w:rFonts w:ascii="Georgia" w:hAnsi="Georgia"/>
          <w:b/>
          <w:bCs/>
          <w:color w:val="51A055"/>
          <w:sz w:val="24"/>
          <w:szCs w:val="24"/>
        </w:rPr>
        <w:t xml:space="preserve">ilbyde opskrifter, tips og tricks – og vise, hvor let det er at forvandle tørrede ærter, bønner og linser til velsmagende </w:t>
      </w:r>
      <w:r w:rsidR="00665EAE" w:rsidRPr="00645080">
        <w:rPr>
          <w:rFonts w:ascii="Georgia" w:hAnsi="Georgia"/>
          <w:b/>
          <w:bCs/>
          <w:color w:val="51A055"/>
          <w:sz w:val="24"/>
          <w:szCs w:val="24"/>
        </w:rPr>
        <w:t>retter</w:t>
      </w:r>
    </w:p>
    <w:p w14:paraId="7E1F5A25" w14:textId="77777777" w:rsidR="00A35DDA" w:rsidRPr="00DF4257" w:rsidRDefault="00A35DDA" w:rsidP="00306A99">
      <w:pPr>
        <w:rPr>
          <w:b/>
          <w:bCs/>
          <w:color w:val="00B050"/>
        </w:rPr>
      </w:pPr>
    </w:p>
    <w:p w14:paraId="13D24404" w14:textId="695C582F" w:rsidR="00A35DDA" w:rsidRPr="00645080" w:rsidRDefault="00A35DDA" w:rsidP="00A35DDA">
      <w:pPr>
        <w:rPr>
          <w:rFonts w:ascii="Georgia" w:hAnsi="Georgia"/>
        </w:rPr>
      </w:pPr>
      <w:r w:rsidRPr="00645080">
        <w:rPr>
          <w:rFonts w:ascii="Georgia" w:hAnsi="Georgia"/>
        </w:rPr>
        <w:t>Der er mange gode grunde til at skrue op for mængden af bælgfrugter</w:t>
      </w:r>
      <w:r w:rsidR="00736920" w:rsidRPr="00645080">
        <w:rPr>
          <w:rFonts w:ascii="Georgia" w:hAnsi="Georgia"/>
        </w:rPr>
        <w:t xml:space="preserve"> i både hjemmene, virksomhederne og institutionerne</w:t>
      </w:r>
      <w:r w:rsidRPr="00645080">
        <w:rPr>
          <w:rFonts w:ascii="Georgia" w:hAnsi="Georgia"/>
        </w:rPr>
        <w:t>.</w:t>
      </w:r>
      <w:r w:rsidR="00553563" w:rsidRPr="00645080">
        <w:rPr>
          <w:rFonts w:ascii="Georgia" w:hAnsi="Georgia"/>
        </w:rPr>
        <w:t xml:space="preserve"> Bælgfrugter</w:t>
      </w:r>
      <w:r w:rsidRPr="00645080">
        <w:rPr>
          <w:rFonts w:ascii="Georgia" w:hAnsi="Georgia"/>
        </w:rPr>
        <w:t xml:space="preserve"> er en proteinrig råvare fuld af fibre, mineraler og vitaminer, der samtidig i klimaperspektiv er med til at sikre, at vi går en bæredygtig og ansvarlig fremtid i møde. At de endda er forholdsvis billige taler også ind i en tid, hvor vi alle strækker os langt for at få hverdagen til at hænge sammen.</w:t>
      </w:r>
    </w:p>
    <w:p w14:paraId="048809A0" w14:textId="77777777" w:rsidR="00A35DDA" w:rsidRPr="00645080" w:rsidRDefault="00A35DDA" w:rsidP="00A35DDA">
      <w:pPr>
        <w:rPr>
          <w:rFonts w:ascii="Georgia" w:hAnsi="Georgia"/>
        </w:rPr>
      </w:pPr>
    </w:p>
    <w:p w14:paraId="71E5ED21" w14:textId="6A3C822B" w:rsidR="00A35DDA" w:rsidRPr="00645080" w:rsidRDefault="00A35DDA" w:rsidP="00A35DDA">
      <w:pPr>
        <w:rPr>
          <w:rFonts w:ascii="Georgia" w:hAnsi="Georgia"/>
        </w:rPr>
      </w:pPr>
      <w:r w:rsidRPr="00645080">
        <w:rPr>
          <w:rFonts w:ascii="Georgia" w:hAnsi="Georgia"/>
        </w:rPr>
        <w:t xml:space="preserve">Bælgfrugternes Dag er lanceret af FN, og </w:t>
      </w:r>
      <w:r w:rsidR="000B0145">
        <w:rPr>
          <w:rFonts w:ascii="Georgia" w:hAnsi="Georgia"/>
        </w:rPr>
        <w:t>Rådet for sund mad</w:t>
      </w:r>
      <w:r w:rsidRPr="00645080">
        <w:rPr>
          <w:rFonts w:ascii="Georgia" w:hAnsi="Georgia"/>
        </w:rPr>
        <w:t xml:space="preserve"> går</w:t>
      </w:r>
      <w:r w:rsidR="00736920" w:rsidRPr="00645080">
        <w:rPr>
          <w:rFonts w:ascii="Georgia" w:hAnsi="Georgia"/>
        </w:rPr>
        <w:t xml:space="preserve"> herhjemme </w:t>
      </w:r>
      <w:r w:rsidR="001B5EDD" w:rsidRPr="00645080">
        <w:rPr>
          <w:rFonts w:ascii="Georgia" w:hAnsi="Georgia"/>
        </w:rPr>
        <w:t xml:space="preserve">- </w:t>
      </w:r>
      <w:r w:rsidR="00736920" w:rsidRPr="00645080">
        <w:rPr>
          <w:rFonts w:ascii="Georgia" w:hAnsi="Georgia"/>
        </w:rPr>
        <w:t>sammen med kokke</w:t>
      </w:r>
      <w:r w:rsidR="00553563" w:rsidRPr="00645080">
        <w:rPr>
          <w:rFonts w:ascii="Georgia" w:hAnsi="Georgia"/>
        </w:rPr>
        <w:t xml:space="preserve"> og madprofessionelle</w:t>
      </w:r>
      <w:r w:rsidR="00736920" w:rsidRPr="00645080">
        <w:rPr>
          <w:rFonts w:ascii="Georgia" w:hAnsi="Georgia"/>
        </w:rPr>
        <w:t xml:space="preserve"> over hele landet</w:t>
      </w:r>
      <w:r w:rsidR="001B5EDD" w:rsidRPr="00645080">
        <w:rPr>
          <w:rFonts w:ascii="Georgia" w:hAnsi="Georgia"/>
        </w:rPr>
        <w:t xml:space="preserve"> -</w:t>
      </w:r>
      <w:r w:rsidRPr="00645080">
        <w:rPr>
          <w:rFonts w:ascii="Georgia" w:hAnsi="Georgia"/>
        </w:rPr>
        <w:t xml:space="preserve"> forr</w:t>
      </w:r>
      <w:r w:rsidR="00736920" w:rsidRPr="00645080">
        <w:rPr>
          <w:rFonts w:ascii="Georgia" w:hAnsi="Georgia"/>
        </w:rPr>
        <w:t xml:space="preserve">est med viden om bælgfrugternes fortræffeligheder og </w:t>
      </w:r>
      <w:r w:rsidRPr="00645080">
        <w:rPr>
          <w:rFonts w:ascii="Georgia" w:hAnsi="Georgia"/>
        </w:rPr>
        <w:t xml:space="preserve">inspiration til en lang vifte af retter, der rækker ud over </w:t>
      </w:r>
      <w:r w:rsidR="00736920" w:rsidRPr="00645080">
        <w:rPr>
          <w:rFonts w:ascii="Georgia" w:hAnsi="Georgia"/>
        </w:rPr>
        <w:t xml:space="preserve">de mest kendte; </w:t>
      </w:r>
      <w:r w:rsidRPr="00645080">
        <w:rPr>
          <w:rFonts w:ascii="Georgia" w:hAnsi="Georgia"/>
        </w:rPr>
        <w:t>hummus, falafler</w:t>
      </w:r>
      <w:r w:rsidR="00736920" w:rsidRPr="00645080">
        <w:rPr>
          <w:rFonts w:ascii="Georgia" w:hAnsi="Georgia"/>
        </w:rPr>
        <w:t xml:space="preserve">, </w:t>
      </w:r>
      <w:proofErr w:type="spellStart"/>
      <w:r w:rsidRPr="00645080">
        <w:rPr>
          <w:rFonts w:ascii="Georgia" w:hAnsi="Georgia"/>
        </w:rPr>
        <w:t>daal</w:t>
      </w:r>
      <w:proofErr w:type="spellEnd"/>
      <w:r w:rsidR="00736920" w:rsidRPr="00645080">
        <w:rPr>
          <w:rFonts w:ascii="Georgia" w:hAnsi="Georgia"/>
        </w:rPr>
        <w:t xml:space="preserve"> – og gule ærter.</w:t>
      </w:r>
    </w:p>
    <w:p w14:paraId="1CC6F90F" w14:textId="77777777" w:rsidR="009B0AF7" w:rsidRPr="00645080" w:rsidRDefault="009B0AF7" w:rsidP="00A35DDA">
      <w:pPr>
        <w:rPr>
          <w:rFonts w:ascii="Georgia" w:hAnsi="Georgia"/>
        </w:rPr>
      </w:pPr>
    </w:p>
    <w:p w14:paraId="184D87D9" w14:textId="77777777" w:rsidR="009B0AF7" w:rsidRPr="00645080" w:rsidRDefault="009B0AF7" w:rsidP="00A35DDA">
      <w:pPr>
        <w:rPr>
          <w:rFonts w:ascii="Georgia" w:hAnsi="Georgia"/>
          <w:b/>
          <w:bCs/>
        </w:rPr>
      </w:pPr>
      <w:r w:rsidRPr="00645080">
        <w:rPr>
          <w:rFonts w:ascii="Georgia" w:hAnsi="Georgia"/>
          <w:b/>
          <w:bCs/>
        </w:rPr>
        <w:t>S</w:t>
      </w:r>
      <w:r w:rsidR="00471F80" w:rsidRPr="00645080">
        <w:rPr>
          <w:rFonts w:ascii="Georgia" w:hAnsi="Georgia"/>
          <w:b/>
          <w:bCs/>
        </w:rPr>
        <w:t>kru op</w:t>
      </w:r>
      <w:r w:rsidRPr="00645080">
        <w:rPr>
          <w:rFonts w:ascii="Georgia" w:hAnsi="Georgia"/>
          <w:b/>
          <w:bCs/>
        </w:rPr>
        <w:t>!</w:t>
      </w:r>
    </w:p>
    <w:p w14:paraId="1E2C840F" w14:textId="1CD590B4" w:rsidR="0068171B" w:rsidRPr="00645080" w:rsidRDefault="00553563" w:rsidP="00A35DDA">
      <w:pPr>
        <w:rPr>
          <w:rFonts w:ascii="Georgia" w:hAnsi="Georgia"/>
        </w:rPr>
      </w:pPr>
      <w:r w:rsidRPr="00645080">
        <w:rPr>
          <w:rFonts w:ascii="Georgia" w:hAnsi="Georgia"/>
        </w:rPr>
        <w:t>Bælgfrugternes Dag</w:t>
      </w:r>
      <w:r w:rsidR="009B0AF7" w:rsidRPr="00645080">
        <w:rPr>
          <w:rFonts w:ascii="Georgia" w:hAnsi="Georgia"/>
        </w:rPr>
        <w:t xml:space="preserve"> fejres i både institutioner, skoler, børnehaver, plejehjem og virksomheder over hele landet i en fælles begejstring</w:t>
      </w:r>
      <w:r w:rsidR="00471F80" w:rsidRPr="00645080">
        <w:rPr>
          <w:rFonts w:ascii="Georgia" w:hAnsi="Georgia"/>
        </w:rPr>
        <w:t>,</w:t>
      </w:r>
      <w:r w:rsidR="009B0AF7" w:rsidRPr="00645080">
        <w:rPr>
          <w:rFonts w:ascii="Georgia" w:hAnsi="Georgia"/>
        </w:rPr>
        <w:t xml:space="preserve"> og for at nå helt ind i danskernes hjerter, smagsløg og køkkener med budskabet om at skrue op for brugen af bælgfrugter i madlavningen</w:t>
      </w:r>
      <w:r w:rsidR="0068171B" w:rsidRPr="00645080">
        <w:rPr>
          <w:rFonts w:ascii="Georgia" w:hAnsi="Georgia"/>
        </w:rPr>
        <w:t xml:space="preserve"> op til Bælgfrugternes Dag, på selve dagen – og ikke mindst i fremtiden.</w:t>
      </w:r>
    </w:p>
    <w:p w14:paraId="3C545461" w14:textId="77777777" w:rsidR="00A35DDA" w:rsidRPr="00645080" w:rsidRDefault="00A35DDA" w:rsidP="00306A99">
      <w:pPr>
        <w:rPr>
          <w:rFonts w:ascii="Georgia" w:hAnsi="Georgia"/>
          <w:b/>
          <w:bCs/>
        </w:rPr>
      </w:pPr>
    </w:p>
    <w:p w14:paraId="501FC540" w14:textId="63A49BAE" w:rsidR="006622C4" w:rsidRPr="00645080" w:rsidRDefault="00BE3A83" w:rsidP="006622C4">
      <w:pPr>
        <w:rPr>
          <w:rFonts w:ascii="Georgia" w:hAnsi="Georgia"/>
          <w:i/>
          <w:iCs/>
          <w:color w:val="FF0000"/>
        </w:rPr>
      </w:pPr>
      <w:r w:rsidRPr="00645080">
        <w:rPr>
          <w:rFonts w:ascii="Georgia" w:hAnsi="Georgia"/>
          <w:i/>
          <w:iCs/>
        </w:rPr>
        <w:t>”</w:t>
      </w:r>
      <w:r w:rsidR="006622C4" w:rsidRPr="00645080">
        <w:rPr>
          <w:rFonts w:ascii="Georgia" w:hAnsi="Georgia"/>
          <w:i/>
          <w:iCs/>
        </w:rPr>
        <w:t>I Rådet for sund mad bruger vi mad og måltider som en løftestang for sundere liv. En god måde at gøre det på er ved at spise mindre kød og i stedet vælge bælgfrugter og fisk. Det er både godt for sundhed og klima</w:t>
      </w:r>
      <w:r w:rsidRPr="00645080">
        <w:rPr>
          <w:rFonts w:ascii="Georgia" w:hAnsi="Georgia"/>
          <w:i/>
          <w:iCs/>
        </w:rPr>
        <w:t>”</w:t>
      </w:r>
      <w:r w:rsidR="006622C4" w:rsidRPr="00645080">
        <w:rPr>
          <w:rFonts w:ascii="Georgia" w:hAnsi="Georgia"/>
          <w:i/>
          <w:iCs/>
        </w:rPr>
        <w:t xml:space="preserve">, </w:t>
      </w:r>
      <w:r w:rsidR="006622C4" w:rsidRPr="00645080">
        <w:rPr>
          <w:rFonts w:ascii="Georgia" w:hAnsi="Georgia"/>
        </w:rPr>
        <w:t xml:space="preserve">siger Per Christiansen, bestyrelsesformand i </w:t>
      </w:r>
      <w:r w:rsidR="000B0145">
        <w:rPr>
          <w:rFonts w:ascii="Georgia" w:hAnsi="Georgia"/>
        </w:rPr>
        <w:t>Rådet for sund mad</w:t>
      </w:r>
      <w:r w:rsidR="002F03D7" w:rsidRPr="00645080">
        <w:rPr>
          <w:rFonts w:ascii="Georgia" w:hAnsi="Georgia"/>
        </w:rPr>
        <w:t xml:space="preserve">, og fortsætter: </w:t>
      </w:r>
      <w:r w:rsidRPr="00645080">
        <w:rPr>
          <w:rFonts w:ascii="Georgia" w:hAnsi="Georgia"/>
          <w:i/>
          <w:iCs/>
        </w:rPr>
        <w:t>”</w:t>
      </w:r>
      <w:r w:rsidR="006622C4" w:rsidRPr="00645080">
        <w:rPr>
          <w:rFonts w:ascii="Georgia" w:hAnsi="Georgia"/>
          <w:i/>
          <w:iCs/>
        </w:rPr>
        <w:t xml:space="preserve">Bælgfrugternes Dag skal inspirere til, hvordan vi kan bruge bælgfrugter i vores hverdagsmad og få dem til at smage fantastisk. </w:t>
      </w:r>
      <w:r w:rsidR="002F03D7" w:rsidRPr="00645080">
        <w:rPr>
          <w:rFonts w:ascii="Georgia" w:hAnsi="Georgia"/>
          <w:i/>
          <w:iCs/>
        </w:rPr>
        <w:t>De</w:t>
      </w:r>
      <w:r w:rsidR="006622C4" w:rsidRPr="00645080">
        <w:rPr>
          <w:rFonts w:ascii="Georgia" w:hAnsi="Georgia"/>
          <w:i/>
          <w:iCs/>
        </w:rPr>
        <w:t xml:space="preserve"> har tilbage i tiden været en stor del af vores madkultur, og det kan de blive igen</w:t>
      </w:r>
      <w:r w:rsidRPr="00645080">
        <w:rPr>
          <w:rFonts w:ascii="Georgia" w:hAnsi="Georgia"/>
          <w:i/>
          <w:iCs/>
        </w:rPr>
        <w:t>”</w:t>
      </w:r>
      <w:r w:rsidR="00D34942" w:rsidRPr="00645080">
        <w:rPr>
          <w:rFonts w:ascii="Georgia" w:hAnsi="Georgia"/>
          <w:i/>
          <w:iCs/>
        </w:rPr>
        <w:t>.</w:t>
      </w:r>
    </w:p>
    <w:p w14:paraId="6DDEF772" w14:textId="77777777" w:rsidR="00A21BD3" w:rsidRPr="00645080" w:rsidRDefault="00A21BD3" w:rsidP="00306A99">
      <w:pPr>
        <w:rPr>
          <w:rFonts w:ascii="Georgia" w:hAnsi="Georgia"/>
          <w:b/>
          <w:bCs/>
        </w:rPr>
      </w:pPr>
    </w:p>
    <w:p w14:paraId="1DC7D065" w14:textId="2BD8F92D" w:rsidR="00553563" w:rsidRPr="00645080" w:rsidRDefault="00306A99" w:rsidP="00306A99">
      <w:pPr>
        <w:rPr>
          <w:rFonts w:ascii="Georgia" w:hAnsi="Georgia"/>
        </w:rPr>
      </w:pPr>
      <w:r w:rsidRPr="00645080">
        <w:rPr>
          <w:rFonts w:ascii="Georgia" w:hAnsi="Georgia"/>
        </w:rPr>
        <w:t xml:space="preserve">På </w:t>
      </w:r>
      <w:r w:rsidRPr="00645080">
        <w:rPr>
          <w:rFonts w:ascii="Georgia" w:hAnsi="Georgia"/>
          <w:b/>
          <w:bCs/>
        </w:rPr>
        <w:t>raadetforsundmad.dk</w:t>
      </w:r>
      <w:r w:rsidRPr="00645080">
        <w:rPr>
          <w:rFonts w:ascii="Georgia" w:hAnsi="Georgia"/>
          <w:color w:val="00B050"/>
        </w:rPr>
        <w:t xml:space="preserve"> </w:t>
      </w:r>
      <w:r w:rsidRPr="00645080">
        <w:rPr>
          <w:rFonts w:ascii="Georgia" w:hAnsi="Georgia"/>
        </w:rPr>
        <w:t>kan</w:t>
      </w:r>
      <w:r w:rsidR="003B7723" w:rsidRPr="00645080">
        <w:rPr>
          <w:rFonts w:ascii="Georgia" w:hAnsi="Georgia"/>
        </w:rPr>
        <w:t xml:space="preserve"> </w:t>
      </w:r>
      <w:r w:rsidR="002F03D7" w:rsidRPr="00645080">
        <w:rPr>
          <w:rFonts w:ascii="Georgia" w:hAnsi="Georgia"/>
        </w:rPr>
        <w:t>man allerede fra 16. januar</w:t>
      </w:r>
      <w:r w:rsidR="00736920" w:rsidRPr="00645080">
        <w:rPr>
          <w:rFonts w:ascii="Georgia" w:hAnsi="Georgia"/>
        </w:rPr>
        <w:t xml:space="preserve"> </w:t>
      </w:r>
      <w:r w:rsidRPr="00645080">
        <w:rPr>
          <w:rFonts w:ascii="Georgia" w:hAnsi="Georgia"/>
        </w:rPr>
        <w:t xml:space="preserve">få opskrifter og inspiration til, hvordan </w:t>
      </w:r>
      <w:r w:rsidR="009B0AF7" w:rsidRPr="00645080">
        <w:rPr>
          <w:rFonts w:ascii="Georgia" w:hAnsi="Georgia"/>
        </w:rPr>
        <w:t>man</w:t>
      </w:r>
      <w:r w:rsidRPr="00645080">
        <w:rPr>
          <w:rFonts w:ascii="Georgia" w:hAnsi="Georgia"/>
        </w:rPr>
        <w:t xml:space="preserve"> kan være med til at fejre Bælgfrugternes Dag i </w:t>
      </w:r>
      <w:r w:rsidR="009B0AF7" w:rsidRPr="00645080">
        <w:rPr>
          <w:rFonts w:ascii="Georgia" w:hAnsi="Georgia"/>
        </w:rPr>
        <w:t>s</w:t>
      </w:r>
      <w:r w:rsidRPr="00645080">
        <w:rPr>
          <w:rFonts w:ascii="Georgia" w:hAnsi="Georgia"/>
        </w:rPr>
        <w:t>it eget køkken</w:t>
      </w:r>
      <w:r w:rsidR="00553563" w:rsidRPr="00645080">
        <w:rPr>
          <w:rFonts w:ascii="Georgia" w:hAnsi="Georgia"/>
        </w:rPr>
        <w:t xml:space="preserve">, og over hele landet vil bælgfrugt-entusiaster </w:t>
      </w:r>
      <w:r w:rsidR="001B5EDD" w:rsidRPr="00645080">
        <w:rPr>
          <w:rFonts w:ascii="Georgia" w:hAnsi="Georgia"/>
        </w:rPr>
        <w:t xml:space="preserve">op til Bælgfrugternes Dag </w:t>
      </w:r>
      <w:r w:rsidR="00553563" w:rsidRPr="00645080">
        <w:rPr>
          <w:rFonts w:ascii="Georgia" w:hAnsi="Georgia"/>
        </w:rPr>
        <w:t xml:space="preserve">dele opskrifter, viden og tips på deres platforme, hjemmesider og sociale medier. </w:t>
      </w:r>
      <w:r w:rsidR="000B0145">
        <w:rPr>
          <w:rFonts w:ascii="Georgia" w:hAnsi="Georgia"/>
        </w:rPr>
        <w:t>Rådet for sund mad</w:t>
      </w:r>
      <w:r w:rsidR="009B0AF7" w:rsidRPr="00645080">
        <w:rPr>
          <w:rFonts w:ascii="Georgia" w:hAnsi="Georgia"/>
        </w:rPr>
        <w:t xml:space="preserve"> opfordrer til at f</w:t>
      </w:r>
      <w:r w:rsidRPr="00645080">
        <w:rPr>
          <w:rFonts w:ascii="Georgia" w:hAnsi="Georgia"/>
        </w:rPr>
        <w:t>ølg</w:t>
      </w:r>
      <w:r w:rsidR="009B0AF7" w:rsidRPr="00645080">
        <w:rPr>
          <w:rFonts w:ascii="Georgia" w:hAnsi="Georgia"/>
        </w:rPr>
        <w:t>e</w:t>
      </w:r>
      <w:r w:rsidRPr="00645080">
        <w:rPr>
          <w:rFonts w:ascii="Georgia" w:hAnsi="Georgia"/>
        </w:rPr>
        <w:t xml:space="preserve"> og bru</w:t>
      </w:r>
      <w:r w:rsidR="009B0AF7" w:rsidRPr="00645080">
        <w:rPr>
          <w:rFonts w:ascii="Georgia" w:hAnsi="Georgia"/>
        </w:rPr>
        <w:t>ge</w:t>
      </w:r>
      <w:r w:rsidRPr="00645080">
        <w:rPr>
          <w:rFonts w:ascii="Georgia" w:hAnsi="Georgia"/>
        </w:rPr>
        <w:t xml:space="preserve"> hashtagget </w:t>
      </w:r>
      <w:r w:rsidRPr="00645080">
        <w:rPr>
          <w:rFonts w:ascii="Georgia" w:hAnsi="Georgia"/>
          <w:b/>
          <w:bCs/>
        </w:rPr>
        <w:t>#bælgfrugternesdag</w:t>
      </w:r>
      <w:r w:rsidRPr="00645080">
        <w:rPr>
          <w:rFonts w:ascii="Georgia" w:hAnsi="Georgia"/>
        </w:rPr>
        <w:t xml:space="preserve">, </w:t>
      </w:r>
      <w:r w:rsidR="00553563" w:rsidRPr="00645080">
        <w:rPr>
          <w:rFonts w:ascii="Georgia" w:hAnsi="Georgia"/>
        </w:rPr>
        <w:t xml:space="preserve">så </w:t>
      </w:r>
      <w:r w:rsidR="003B7723" w:rsidRPr="00645080">
        <w:rPr>
          <w:rFonts w:ascii="Georgia" w:hAnsi="Georgia"/>
        </w:rPr>
        <w:t>alle deler opskrifter med hinanden.</w:t>
      </w:r>
    </w:p>
    <w:p w14:paraId="15926F76" w14:textId="77777777" w:rsidR="009B0AF7" w:rsidRPr="00810320" w:rsidRDefault="009B0AF7" w:rsidP="00306A99"/>
    <w:p w14:paraId="2DCAC142" w14:textId="77777777" w:rsidR="009B0AF7" w:rsidRPr="00645080" w:rsidRDefault="001B5EDD" w:rsidP="00306A99">
      <w:pPr>
        <w:rPr>
          <w:rFonts w:ascii="Georgia" w:hAnsi="Georgia"/>
          <w:i/>
          <w:iCs/>
          <w:color w:val="51A055"/>
          <w:sz w:val="28"/>
          <w:szCs w:val="28"/>
        </w:rPr>
      </w:pPr>
      <w:r w:rsidRPr="00645080">
        <w:rPr>
          <w:rFonts w:ascii="Georgia" w:hAnsi="Georgia"/>
          <w:i/>
          <w:iCs/>
          <w:color w:val="51A055"/>
          <w:sz w:val="28"/>
          <w:szCs w:val="28"/>
        </w:rPr>
        <w:t xml:space="preserve">Claus Meyer: </w:t>
      </w:r>
      <w:r w:rsidR="00471F80" w:rsidRPr="00645080">
        <w:rPr>
          <w:rFonts w:ascii="Georgia" w:hAnsi="Georgia"/>
          <w:i/>
          <w:iCs/>
          <w:color w:val="51A055"/>
          <w:sz w:val="28"/>
          <w:szCs w:val="28"/>
        </w:rPr>
        <w:t>”Vi er nødt til at genfinde kærligheden til bælgfrugter”</w:t>
      </w:r>
    </w:p>
    <w:p w14:paraId="137C074A" w14:textId="77777777" w:rsidR="00DF4257" w:rsidRPr="00645080" w:rsidRDefault="00DF4257" w:rsidP="00306A99">
      <w:pPr>
        <w:rPr>
          <w:rFonts w:ascii="Georgia" w:hAnsi="Georgia"/>
        </w:rPr>
      </w:pPr>
    </w:p>
    <w:p w14:paraId="5664CE14" w14:textId="64BB8899" w:rsidR="009B0AF7" w:rsidRPr="00645080" w:rsidRDefault="009B0AF7" w:rsidP="00306A99">
      <w:pPr>
        <w:rPr>
          <w:rFonts w:ascii="Georgia" w:hAnsi="Georgia"/>
        </w:rPr>
      </w:pPr>
      <w:r w:rsidRPr="00645080">
        <w:rPr>
          <w:rFonts w:ascii="Georgia" w:hAnsi="Georgia"/>
        </w:rPr>
        <w:t xml:space="preserve">En af de </w:t>
      </w:r>
      <w:r w:rsidR="00471F80" w:rsidRPr="00645080">
        <w:rPr>
          <w:rFonts w:ascii="Georgia" w:hAnsi="Georgia"/>
        </w:rPr>
        <w:t>mest højlydte og passionerede bælgfrugt-stemmer er</w:t>
      </w:r>
      <w:r w:rsidR="00665EAE" w:rsidRPr="00645080">
        <w:rPr>
          <w:rFonts w:ascii="Georgia" w:hAnsi="Georgia"/>
        </w:rPr>
        <w:t xml:space="preserve"> Claus Meyer,</w:t>
      </w:r>
      <w:r w:rsidR="0088174C" w:rsidRPr="00645080">
        <w:rPr>
          <w:rFonts w:ascii="Georgia" w:hAnsi="Georgia"/>
        </w:rPr>
        <w:t xml:space="preserve"> grundlægger af Meyers </w:t>
      </w:r>
      <w:r w:rsidR="00665EAE" w:rsidRPr="00645080">
        <w:rPr>
          <w:rFonts w:ascii="Georgia" w:hAnsi="Georgia"/>
        </w:rPr>
        <w:t>og forfatter til flere kogebøger med grøn mad i centrum.</w:t>
      </w:r>
    </w:p>
    <w:bookmarkEnd w:id="0"/>
    <w:p w14:paraId="4AE19A36" w14:textId="1E2E0B6E" w:rsidR="00C36D4A" w:rsidRPr="00645080" w:rsidRDefault="00665EAE" w:rsidP="00855AAE">
      <w:pPr>
        <w:rPr>
          <w:rFonts w:ascii="Georgia" w:hAnsi="Georgia"/>
          <w:i/>
          <w:iCs/>
        </w:rPr>
      </w:pPr>
      <w:r w:rsidRPr="00645080">
        <w:rPr>
          <w:rFonts w:ascii="Georgia" w:hAnsi="Georgia"/>
          <w:i/>
          <w:iCs/>
        </w:rPr>
        <w:t xml:space="preserve">”Kunne man få flere mennesker til at skifte noget af kødet ud med bælgfrugter, vil det give folkesundheden et løft – samtidig med, at vi bidrager til at løse nogle af </w:t>
      </w:r>
      <w:r w:rsidR="0088174C" w:rsidRPr="00645080">
        <w:rPr>
          <w:rFonts w:ascii="Georgia" w:hAnsi="Georgia"/>
          <w:i/>
          <w:iCs/>
        </w:rPr>
        <w:t xml:space="preserve">de enorme </w:t>
      </w:r>
      <w:r w:rsidRPr="00645080">
        <w:rPr>
          <w:rFonts w:ascii="Georgia" w:hAnsi="Georgia"/>
          <w:i/>
          <w:iCs/>
        </w:rPr>
        <w:t>problemer, der er indlejret i</w:t>
      </w:r>
      <w:r w:rsidR="0088174C" w:rsidRPr="00645080">
        <w:rPr>
          <w:rFonts w:ascii="Georgia" w:hAnsi="Georgia"/>
          <w:i/>
          <w:iCs/>
        </w:rPr>
        <w:t xml:space="preserve"> de globale </w:t>
      </w:r>
      <w:r w:rsidRPr="00645080">
        <w:rPr>
          <w:rFonts w:ascii="Georgia" w:hAnsi="Georgia"/>
          <w:i/>
          <w:iCs/>
        </w:rPr>
        <w:t>fødevaresystem</w:t>
      </w:r>
      <w:r w:rsidR="0088174C" w:rsidRPr="00645080">
        <w:rPr>
          <w:rFonts w:ascii="Georgia" w:hAnsi="Georgia"/>
          <w:i/>
          <w:iCs/>
        </w:rPr>
        <w:t>er</w:t>
      </w:r>
      <w:r w:rsidRPr="00645080">
        <w:rPr>
          <w:rFonts w:ascii="Georgia" w:hAnsi="Georgia"/>
          <w:i/>
          <w:iCs/>
        </w:rPr>
        <w:t>. Vi er nødt til at genfinde kærligheden til bælgfrugter</w:t>
      </w:r>
      <w:r w:rsidR="0088174C" w:rsidRPr="00645080">
        <w:rPr>
          <w:rFonts w:ascii="Georgia" w:hAnsi="Georgia"/>
          <w:i/>
          <w:iCs/>
        </w:rPr>
        <w:t xml:space="preserve"> og deres velsmagspotentiale</w:t>
      </w:r>
      <w:r w:rsidRPr="00645080">
        <w:rPr>
          <w:rFonts w:ascii="Georgia" w:hAnsi="Georgia"/>
          <w:i/>
          <w:iCs/>
        </w:rPr>
        <w:t>”, siger Claus Meyer.</w:t>
      </w:r>
    </w:p>
    <w:p w14:paraId="03BCCBC9" w14:textId="71A10FA1" w:rsidR="00DF4257" w:rsidRPr="00645080" w:rsidRDefault="00306A99" w:rsidP="00DF4257">
      <w:pPr>
        <w:spacing w:before="240" w:after="120"/>
        <w:rPr>
          <w:rFonts w:ascii="Georgia" w:hAnsi="Georgia"/>
          <w:b/>
          <w:bCs/>
        </w:rPr>
      </w:pPr>
      <w:r w:rsidRPr="00645080">
        <w:rPr>
          <w:rFonts w:ascii="Georgia" w:hAnsi="Georgia"/>
          <w:b/>
          <w:bCs/>
        </w:rPr>
        <w:t>Stort potentiale for bælgfrugter</w:t>
      </w:r>
    </w:p>
    <w:p w14:paraId="0F8FEC9B" w14:textId="06364373" w:rsidR="00306A99" w:rsidRPr="00645080" w:rsidRDefault="00306A99" w:rsidP="00DF4257">
      <w:pPr>
        <w:spacing w:before="240" w:after="120"/>
        <w:rPr>
          <w:rFonts w:ascii="Georgia" w:hAnsi="Georgia"/>
          <w:b/>
          <w:bCs/>
        </w:rPr>
      </w:pPr>
      <w:r w:rsidRPr="00645080">
        <w:rPr>
          <w:rFonts w:ascii="Georgia" w:hAnsi="Georgia"/>
        </w:rPr>
        <w:t xml:space="preserve">Danskerne spiser i gennemsnit 2 g </w:t>
      </w:r>
      <w:r w:rsidR="00665EAE" w:rsidRPr="00645080">
        <w:rPr>
          <w:rFonts w:ascii="Georgia" w:hAnsi="Georgia"/>
        </w:rPr>
        <w:t xml:space="preserve">tilberedte </w:t>
      </w:r>
      <w:r w:rsidRPr="00645080">
        <w:rPr>
          <w:rFonts w:ascii="Georgia" w:hAnsi="Georgia"/>
        </w:rPr>
        <w:t xml:space="preserve">bælgfrugter om dagen ifølge tal fra DTU Fødevareinstituttet. Det er meget langt fra de 100 g som </w:t>
      </w:r>
      <w:r w:rsidRPr="00645080">
        <w:rPr>
          <w:rFonts w:ascii="Georgia" w:hAnsi="Georgia"/>
          <w:i/>
          <w:iCs/>
        </w:rPr>
        <w:t>De officielle Kostråd–</w:t>
      </w:r>
      <w:r w:rsidRPr="00645080">
        <w:rPr>
          <w:rFonts w:ascii="Georgia" w:hAnsi="Georgia"/>
        </w:rPr>
        <w:t xml:space="preserve">anbefaler os at spise. Der er derfor et stort potentiale i at få danskerne til at spise flere bælgfrugter. </w:t>
      </w:r>
    </w:p>
    <w:p w14:paraId="40AB49AD" w14:textId="77777777" w:rsidR="00855AAE" w:rsidRPr="00645080" w:rsidRDefault="00855AAE" w:rsidP="00306A99">
      <w:pPr>
        <w:spacing w:after="120"/>
        <w:rPr>
          <w:rFonts w:ascii="Georgia" w:hAnsi="Georgia"/>
          <w:b/>
          <w:bCs/>
        </w:rPr>
      </w:pPr>
    </w:p>
    <w:p w14:paraId="70EBF6F3" w14:textId="5118D4DF" w:rsidR="00C36D4A" w:rsidRPr="00645080" w:rsidRDefault="00C36D4A" w:rsidP="00306A99">
      <w:pPr>
        <w:spacing w:after="120"/>
        <w:rPr>
          <w:rFonts w:ascii="Georgia" w:hAnsi="Georgia"/>
          <w:b/>
          <w:bCs/>
        </w:rPr>
      </w:pPr>
      <w:r w:rsidRPr="00645080">
        <w:rPr>
          <w:rFonts w:ascii="Georgia" w:hAnsi="Georgia"/>
          <w:b/>
          <w:bCs/>
        </w:rPr>
        <w:lastRenderedPageBreak/>
        <w:t>Hvad er bælgfrugter?</w:t>
      </w:r>
    </w:p>
    <w:p w14:paraId="1F74A1FE" w14:textId="72458AD5" w:rsidR="001B5EDD" w:rsidRPr="00645080" w:rsidRDefault="00306A99" w:rsidP="00306A99">
      <w:pPr>
        <w:spacing w:after="120"/>
        <w:rPr>
          <w:rFonts w:ascii="Georgia" w:hAnsi="Georgia"/>
        </w:rPr>
      </w:pPr>
      <w:r w:rsidRPr="00645080">
        <w:rPr>
          <w:rFonts w:ascii="Georgia" w:hAnsi="Georgia"/>
        </w:rPr>
        <w:t xml:space="preserve">Både kikærter, </w:t>
      </w:r>
      <w:proofErr w:type="spellStart"/>
      <w:r w:rsidRPr="00645080">
        <w:rPr>
          <w:rFonts w:ascii="Georgia" w:hAnsi="Georgia"/>
        </w:rPr>
        <w:t>kidneybønner</w:t>
      </w:r>
      <w:proofErr w:type="spellEnd"/>
      <w:r w:rsidRPr="00645080">
        <w:rPr>
          <w:rFonts w:ascii="Georgia" w:hAnsi="Georgia"/>
        </w:rPr>
        <w:t xml:space="preserve">, </w:t>
      </w:r>
      <w:proofErr w:type="spellStart"/>
      <w:r w:rsidRPr="00645080">
        <w:rPr>
          <w:rFonts w:ascii="Georgia" w:hAnsi="Georgia"/>
        </w:rPr>
        <w:t>flækærter</w:t>
      </w:r>
      <w:proofErr w:type="spellEnd"/>
      <w:r w:rsidRPr="00645080">
        <w:rPr>
          <w:rFonts w:ascii="Georgia" w:hAnsi="Georgia"/>
        </w:rPr>
        <w:t xml:space="preserve">, hvide bønner, </w:t>
      </w:r>
      <w:proofErr w:type="spellStart"/>
      <w:r w:rsidRPr="00645080">
        <w:rPr>
          <w:rFonts w:ascii="Georgia" w:hAnsi="Georgia"/>
        </w:rPr>
        <w:t>butterbeans</w:t>
      </w:r>
      <w:proofErr w:type="spellEnd"/>
      <w:r w:rsidRPr="00645080">
        <w:rPr>
          <w:rFonts w:ascii="Georgia" w:hAnsi="Georgia"/>
        </w:rPr>
        <w:t xml:space="preserve">, røde linser og </w:t>
      </w:r>
      <w:proofErr w:type="spellStart"/>
      <w:r w:rsidRPr="00645080">
        <w:rPr>
          <w:rFonts w:ascii="Georgia" w:hAnsi="Georgia"/>
        </w:rPr>
        <w:t>Puy</w:t>
      </w:r>
      <w:proofErr w:type="spellEnd"/>
      <w:r w:rsidRPr="00645080">
        <w:rPr>
          <w:rFonts w:ascii="Georgia" w:hAnsi="Georgia"/>
        </w:rPr>
        <w:t xml:space="preserve"> linser er bælgfrugter og listen fortsætter. Heldigvis er det nemt at få de smukke bælgfrugter til at smage som en drøm. Fra en </w:t>
      </w:r>
      <w:r w:rsidR="00BE3A83" w:rsidRPr="00645080">
        <w:rPr>
          <w:rFonts w:ascii="Georgia" w:hAnsi="Georgia"/>
        </w:rPr>
        <w:t xml:space="preserve">forbrugsanalyse af bælgfrugter </w:t>
      </w:r>
      <w:r w:rsidRPr="00645080">
        <w:rPr>
          <w:rFonts w:ascii="Georgia" w:hAnsi="Georgia"/>
        </w:rPr>
        <w:t xml:space="preserve">fra Aarhus Universitet ved vi, at danskere vil motiveres af viden og opskrifter om, hvordan man bruger bælgfrugter og viden om sundhedsmæssige og ernæringsmæssige fordele. </w:t>
      </w:r>
    </w:p>
    <w:p w14:paraId="58776324" w14:textId="77777777" w:rsidR="001B5EDD" w:rsidRPr="00645080" w:rsidRDefault="001B5EDD" w:rsidP="00306A99">
      <w:pPr>
        <w:spacing w:after="120"/>
        <w:rPr>
          <w:rFonts w:ascii="Georgia" w:hAnsi="Georgia"/>
          <w:b/>
          <w:bCs/>
        </w:rPr>
      </w:pPr>
      <w:r w:rsidRPr="00645080">
        <w:rPr>
          <w:rFonts w:ascii="Georgia" w:hAnsi="Georgia"/>
          <w:b/>
          <w:bCs/>
        </w:rPr>
        <w:t xml:space="preserve">Sund og klimavenlig </w:t>
      </w:r>
    </w:p>
    <w:p w14:paraId="77233C0F" w14:textId="77777777" w:rsidR="001B5EDD" w:rsidRPr="00645080" w:rsidRDefault="001B5EDD" w:rsidP="00306A99">
      <w:pPr>
        <w:spacing w:after="120"/>
        <w:rPr>
          <w:rFonts w:ascii="Georgia" w:hAnsi="Georgia"/>
        </w:rPr>
      </w:pPr>
      <w:r w:rsidRPr="00645080">
        <w:rPr>
          <w:rFonts w:ascii="Georgia" w:hAnsi="Georgia"/>
        </w:rPr>
        <w:t>Bælgfrugter er et godt valg, når du vil servere sund mad, og de er gode kilder til protein og andre næringsstoffer. Samtidig er bælgfrugter blandt de fødevarer, der har det laveste klimaaftryk. Bælgfrugter kan dyrkes i Danmark. I dag er der flere landmænd, der dyrker linser, kikærter og hestebønner, og du kan efterhånden købe de dansk producerede bælgfrugter i forskellige supermarkeder.</w:t>
      </w:r>
    </w:p>
    <w:p w14:paraId="032B4C6D" w14:textId="77777777" w:rsidR="001B5EDD" w:rsidRPr="00645080" w:rsidRDefault="001B5EDD" w:rsidP="00306A99">
      <w:pPr>
        <w:rPr>
          <w:rFonts w:ascii="Georgia" w:hAnsi="Georgia"/>
          <w:b/>
          <w:bCs/>
        </w:rPr>
      </w:pPr>
      <w:r w:rsidRPr="00645080">
        <w:rPr>
          <w:rFonts w:ascii="Georgia" w:hAnsi="Georgia"/>
          <w:b/>
          <w:bCs/>
        </w:rPr>
        <w:t>FAKTA</w:t>
      </w:r>
    </w:p>
    <w:p w14:paraId="2F1F91D1" w14:textId="77777777" w:rsidR="001B5EDD" w:rsidRPr="00645080" w:rsidRDefault="001B5EDD" w:rsidP="00306A99">
      <w:pPr>
        <w:rPr>
          <w:rFonts w:ascii="Georgia" w:hAnsi="Georgia"/>
        </w:rPr>
      </w:pPr>
      <w:r w:rsidRPr="00645080">
        <w:rPr>
          <w:rFonts w:ascii="Georgia" w:hAnsi="Georgia"/>
        </w:rPr>
        <w:t xml:space="preserve">World Pulses Day </w:t>
      </w:r>
    </w:p>
    <w:p w14:paraId="6929DCD0" w14:textId="77777777" w:rsidR="001B5EDD" w:rsidRPr="00645080" w:rsidRDefault="001B5EDD" w:rsidP="00306A99">
      <w:pPr>
        <w:rPr>
          <w:rFonts w:ascii="Georgia" w:hAnsi="Georgia"/>
        </w:rPr>
      </w:pPr>
      <w:r w:rsidRPr="00645080">
        <w:rPr>
          <w:rFonts w:ascii="Georgia" w:hAnsi="Georgia"/>
        </w:rPr>
        <w:t xml:space="preserve">Med udgangspunkt i succesen med det internationale år for bælgfrugter i 2016, udpegede FN’s Generalforsamling i 2019 den 10. februar til World Pulses Day. Denne fejring giver en unik mulighed for at øge offentlighedens bevidsthed om bælgfrugter og deres betydning for bæredygtige fødevaresystemer og sunde kostvaner. </w:t>
      </w:r>
    </w:p>
    <w:p w14:paraId="0608F8E6" w14:textId="77777777" w:rsidR="001B5EDD" w:rsidRPr="00645080" w:rsidRDefault="001B5EDD" w:rsidP="00306A99">
      <w:pPr>
        <w:rPr>
          <w:rFonts w:ascii="Georgia" w:hAnsi="Georgia"/>
        </w:rPr>
      </w:pPr>
    </w:p>
    <w:p w14:paraId="21414129" w14:textId="77777777" w:rsidR="001B5EDD" w:rsidRPr="00645080" w:rsidRDefault="001B5EDD" w:rsidP="00306A99">
      <w:pPr>
        <w:rPr>
          <w:rFonts w:ascii="Georgia" w:hAnsi="Georgia"/>
          <w:b/>
          <w:bCs/>
        </w:rPr>
      </w:pPr>
      <w:r w:rsidRPr="00645080">
        <w:rPr>
          <w:rFonts w:ascii="Georgia" w:hAnsi="Georgia"/>
          <w:b/>
          <w:bCs/>
        </w:rPr>
        <w:t xml:space="preserve">Rådet for sund mad </w:t>
      </w:r>
    </w:p>
    <w:p w14:paraId="5F6D7ECF" w14:textId="07F83D12" w:rsidR="001B5EDD" w:rsidRPr="00645080" w:rsidRDefault="001B5EDD" w:rsidP="00306A99">
      <w:pPr>
        <w:rPr>
          <w:rFonts w:ascii="Georgia" w:hAnsi="Georgia"/>
        </w:rPr>
      </w:pPr>
      <w:r w:rsidRPr="00645080">
        <w:rPr>
          <w:rFonts w:ascii="Georgia" w:hAnsi="Georgia"/>
        </w:rPr>
        <w:t xml:space="preserve">Rådet for sund mad er et partnerskab med 29 medlemmer, der er centrale aktører i </w:t>
      </w:r>
      <w:proofErr w:type="spellStart"/>
      <w:r w:rsidRPr="00645080">
        <w:rPr>
          <w:rFonts w:ascii="Georgia" w:hAnsi="Georgia"/>
        </w:rPr>
        <w:t>MadDanmark</w:t>
      </w:r>
      <w:proofErr w:type="spellEnd"/>
      <w:r w:rsidRPr="00645080">
        <w:rPr>
          <w:rFonts w:ascii="Georgia" w:hAnsi="Georgia"/>
        </w:rPr>
        <w:t xml:space="preserve"> og dækker hele fødevarekæden. Vi har en vision om, at alle danskere kommer til at spise sundere. Sammen sætter vi madens rolle for danskernes sundhed på dagsordenen. Rådet medlemmer samarbejder gennem initiativer, der har en positiv betydning for danskernes madvaner. Bælgfrugternes Dag er sådan et initiativ, og FOA er projektleder.</w:t>
      </w:r>
    </w:p>
    <w:p w14:paraId="594B8905" w14:textId="41D46879" w:rsidR="00C36D4A" w:rsidRPr="00645080" w:rsidRDefault="00C36D4A" w:rsidP="00306A99">
      <w:pPr>
        <w:rPr>
          <w:rFonts w:ascii="Georgia" w:hAnsi="Georgia"/>
          <w:color w:val="51A055"/>
        </w:rPr>
      </w:pPr>
    </w:p>
    <w:p w14:paraId="0CB8B3C4" w14:textId="38E25670" w:rsidR="00C36D4A" w:rsidRPr="00645080" w:rsidRDefault="000B0145" w:rsidP="00306A99">
      <w:pPr>
        <w:rPr>
          <w:rFonts w:ascii="Georgia" w:hAnsi="Georgia"/>
          <w:b/>
          <w:bCs/>
          <w:color w:val="51A055"/>
        </w:rPr>
      </w:pPr>
      <w:r>
        <w:rPr>
          <w:rFonts w:ascii="Georgia" w:hAnsi="Georgia"/>
          <w:b/>
          <w:bCs/>
          <w:color w:val="51A055"/>
        </w:rPr>
        <w:t>Rådet for sund mad</w:t>
      </w:r>
      <w:r w:rsidR="00C36D4A" w:rsidRPr="00645080">
        <w:rPr>
          <w:rFonts w:ascii="Georgia" w:hAnsi="Georgia"/>
          <w:b/>
          <w:bCs/>
          <w:color w:val="51A055"/>
        </w:rPr>
        <w:t xml:space="preserve">: </w:t>
      </w:r>
      <w:hyperlink r:id="rId7" w:history="1">
        <w:r w:rsidR="00C36D4A" w:rsidRPr="00645080">
          <w:rPr>
            <w:rStyle w:val="Hyperlink"/>
            <w:rFonts w:ascii="Georgia" w:hAnsi="Georgia"/>
            <w:b/>
            <w:bCs/>
            <w:color w:val="51A055"/>
          </w:rPr>
          <w:t>https://raadetforsundmad.dk/baelgfrugternes-dag/</w:t>
        </w:r>
      </w:hyperlink>
    </w:p>
    <w:p w14:paraId="577C4BF4" w14:textId="59393934" w:rsidR="00C36D4A" w:rsidRPr="00645080" w:rsidRDefault="00C36D4A" w:rsidP="00306A99">
      <w:pPr>
        <w:rPr>
          <w:rFonts w:ascii="Georgia" w:hAnsi="Georgia"/>
        </w:rPr>
      </w:pPr>
    </w:p>
    <w:p w14:paraId="76C79CFE" w14:textId="77777777" w:rsidR="001862BF" w:rsidRPr="00645080" w:rsidRDefault="001862BF" w:rsidP="001862BF">
      <w:pPr>
        <w:rPr>
          <w:rFonts w:ascii="Georgia" w:hAnsi="Georgia"/>
          <w:b/>
          <w:bCs/>
        </w:rPr>
      </w:pPr>
      <w:r w:rsidRPr="00645080">
        <w:rPr>
          <w:rFonts w:ascii="Georgia" w:hAnsi="Georgia"/>
          <w:b/>
          <w:bCs/>
        </w:rPr>
        <w:t>Følgende af Rådets medlemmer er med i projektet:</w:t>
      </w:r>
    </w:p>
    <w:p w14:paraId="62DEC1CB" w14:textId="77777777" w:rsidR="001862BF" w:rsidRPr="00645080" w:rsidRDefault="001862BF" w:rsidP="001862BF">
      <w:pPr>
        <w:rPr>
          <w:rFonts w:ascii="Georgia" w:hAnsi="Georgia"/>
        </w:rPr>
      </w:pPr>
      <w:r w:rsidRPr="00645080">
        <w:rPr>
          <w:rFonts w:ascii="Georgia" w:hAnsi="Georgia"/>
        </w:rPr>
        <w:t>FOA</w:t>
      </w:r>
    </w:p>
    <w:p w14:paraId="16BD7CF6" w14:textId="77777777" w:rsidR="001862BF" w:rsidRPr="00645080" w:rsidRDefault="001862BF" w:rsidP="001862BF">
      <w:pPr>
        <w:rPr>
          <w:rFonts w:ascii="Georgia" w:hAnsi="Georgia"/>
        </w:rPr>
      </w:pPr>
      <w:r w:rsidRPr="00645080">
        <w:rPr>
          <w:rFonts w:ascii="Georgia" w:hAnsi="Georgia"/>
        </w:rPr>
        <w:t>Fødevarestyrelsen</w:t>
      </w:r>
    </w:p>
    <w:p w14:paraId="7E6FB8A3" w14:textId="77777777" w:rsidR="001862BF" w:rsidRPr="00645080" w:rsidRDefault="001862BF" w:rsidP="001862BF">
      <w:pPr>
        <w:rPr>
          <w:rFonts w:ascii="Georgia" w:hAnsi="Georgia"/>
        </w:rPr>
      </w:pPr>
      <w:proofErr w:type="spellStart"/>
      <w:r w:rsidRPr="00645080">
        <w:rPr>
          <w:rFonts w:ascii="Georgia" w:hAnsi="Georgia"/>
        </w:rPr>
        <w:t>Culinary</w:t>
      </w:r>
      <w:proofErr w:type="spellEnd"/>
      <w:r w:rsidRPr="00645080">
        <w:rPr>
          <w:rFonts w:ascii="Georgia" w:hAnsi="Georgia"/>
        </w:rPr>
        <w:t xml:space="preserve"> Institute by Vejle Erhverv (Vejle Kommune)</w:t>
      </w:r>
    </w:p>
    <w:p w14:paraId="1F0B4C2A" w14:textId="77777777" w:rsidR="001862BF" w:rsidRPr="00645080" w:rsidRDefault="001862BF" w:rsidP="001862BF">
      <w:pPr>
        <w:rPr>
          <w:rFonts w:ascii="Georgia" w:hAnsi="Georgia"/>
        </w:rPr>
      </w:pPr>
      <w:r w:rsidRPr="00645080">
        <w:rPr>
          <w:rFonts w:ascii="Georgia" w:hAnsi="Georgia"/>
        </w:rPr>
        <w:t>Dansk Gartneri</w:t>
      </w:r>
    </w:p>
    <w:p w14:paraId="0F759FFB" w14:textId="77777777" w:rsidR="001862BF" w:rsidRPr="00645080" w:rsidRDefault="001862BF" w:rsidP="001862BF">
      <w:pPr>
        <w:rPr>
          <w:rFonts w:ascii="Georgia" w:hAnsi="Georgia"/>
        </w:rPr>
      </w:pPr>
      <w:r w:rsidRPr="00645080">
        <w:rPr>
          <w:rFonts w:ascii="Georgia" w:hAnsi="Georgia"/>
        </w:rPr>
        <w:t>DI Fødevarer</w:t>
      </w:r>
    </w:p>
    <w:p w14:paraId="2E8726EB" w14:textId="77777777" w:rsidR="001862BF" w:rsidRPr="00645080" w:rsidRDefault="001862BF" w:rsidP="001862BF">
      <w:pPr>
        <w:rPr>
          <w:rFonts w:ascii="Georgia" w:hAnsi="Georgia"/>
        </w:rPr>
      </w:pPr>
      <w:r w:rsidRPr="00645080">
        <w:rPr>
          <w:rFonts w:ascii="Georgia" w:hAnsi="Georgia"/>
        </w:rPr>
        <w:t>Det Grønne Museum</w:t>
      </w:r>
    </w:p>
    <w:p w14:paraId="11ECCAD5" w14:textId="77777777" w:rsidR="001862BF" w:rsidRPr="00645080" w:rsidRDefault="001862BF" w:rsidP="001862BF">
      <w:pPr>
        <w:rPr>
          <w:rFonts w:ascii="Georgia" w:hAnsi="Georgia"/>
        </w:rPr>
      </w:pPr>
      <w:r w:rsidRPr="00645080">
        <w:rPr>
          <w:rFonts w:ascii="Georgia" w:hAnsi="Georgia"/>
        </w:rPr>
        <w:t>Københavns Kommune</w:t>
      </w:r>
    </w:p>
    <w:p w14:paraId="442E0F77" w14:textId="77777777" w:rsidR="001862BF" w:rsidRPr="00645080" w:rsidRDefault="001862BF" w:rsidP="001862BF">
      <w:pPr>
        <w:rPr>
          <w:rFonts w:ascii="Georgia" w:hAnsi="Georgia"/>
        </w:rPr>
      </w:pPr>
      <w:r w:rsidRPr="00645080">
        <w:rPr>
          <w:rFonts w:ascii="Georgia" w:hAnsi="Georgia"/>
        </w:rPr>
        <w:t>Landbrug &amp; Fødevarer</w:t>
      </w:r>
    </w:p>
    <w:p w14:paraId="36142A03" w14:textId="77777777" w:rsidR="001862BF" w:rsidRPr="00645080" w:rsidRDefault="001862BF" w:rsidP="001862BF">
      <w:pPr>
        <w:rPr>
          <w:rFonts w:ascii="Georgia" w:hAnsi="Georgia"/>
        </w:rPr>
      </w:pPr>
      <w:r w:rsidRPr="00645080">
        <w:rPr>
          <w:rFonts w:ascii="Georgia" w:hAnsi="Georgia"/>
        </w:rPr>
        <w:t>Odense Kommune</w:t>
      </w:r>
    </w:p>
    <w:p w14:paraId="394F2CD4" w14:textId="3A6FE4CD" w:rsidR="00C36D4A" w:rsidRPr="00645080" w:rsidRDefault="00C36D4A" w:rsidP="00306A99">
      <w:pPr>
        <w:rPr>
          <w:rFonts w:ascii="Georgia" w:hAnsi="Georgia"/>
        </w:rPr>
      </w:pPr>
    </w:p>
    <w:p w14:paraId="71A95394" w14:textId="77777777" w:rsidR="00C36D4A" w:rsidRPr="00645080" w:rsidRDefault="00C36D4A" w:rsidP="00306A99">
      <w:pPr>
        <w:rPr>
          <w:rFonts w:ascii="Georgia" w:hAnsi="Georgia"/>
        </w:rPr>
      </w:pPr>
    </w:p>
    <w:p w14:paraId="5F7700FF" w14:textId="44E5B217" w:rsidR="00C36D4A" w:rsidRPr="00645080" w:rsidRDefault="00C36D4A" w:rsidP="00306A99">
      <w:pPr>
        <w:rPr>
          <w:rFonts w:ascii="Georgia" w:hAnsi="Georgia"/>
          <w:b/>
          <w:bCs/>
        </w:rPr>
      </w:pPr>
      <w:r w:rsidRPr="00645080">
        <w:rPr>
          <w:rFonts w:ascii="Georgia" w:hAnsi="Georgia"/>
          <w:b/>
          <w:bCs/>
        </w:rPr>
        <w:t xml:space="preserve">Pressekontakt på vegne af </w:t>
      </w:r>
      <w:r w:rsidR="000B0145">
        <w:rPr>
          <w:rFonts w:ascii="Georgia" w:hAnsi="Georgia"/>
          <w:b/>
          <w:bCs/>
        </w:rPr>
        <w:t>Rådet for sund mad</w:t>
      </w:r>
    </w:p>
    <w:p w14:paraId="75D89438" w14:textId="780333ED" w:rsidR="00C36D4A" w:rsidRPr="00645080" w:rsidRDefault="00C36D4A" w:rsidP="00306A99">
      <w:pPr>
        <w:rPr>
          <w:rFonts w:ascii="Georgia" w:hAnsi="Georgia"/>
          <w:lang w:val="sv-SE"/>
        </w:rPr>
      </w:pPr>
      <w:r w:rsidRPr="00645080">
        <w:rPr>
          <w:rFonts w:ascii="Georgia" w:hAnsi="Georgia"/>
          <w:lang w:val="sv-SE"/>
        </w:rPr>
        <w:t>Peter Warberg</w:t>
      </w:r>
    </w:p>
    <w:p w14:paraId="2DEC1079" w14:textId="37D7BD47" w:rsidR="00C36D4A" w:rsidRPr="00645080" w:rsidRDefault="00C36D4A" w:rsidP="00306A99">
      <w:pPr>
        <w:rPr>
          <w:rFonts w:ascii="Georgia" w:hAnsi="Georgia"/>
          <w:lang w:val="sv-SE"/>
        </w:rPr>
      </w:pPr>
      <w:r w:rsidRPr="00645080">
        <w:rPr>
          <w:rFonts w:ascii="Georgia" w:hAnsi="Georgia"/>
          <w:lang w:val="sv-SE"/>
        </w:rPr>
        <w:t>WARBERG KOMMUNIKATION</w:t>
      </w:r>
    </w:p>
    <w:p w14:paraId="6A851F10" w14:textId="43AB9DB1" w:rsidR="00C36D4A" w:rsidRPr="00645080" w:rsidRDefault="000B0145" w:rsidP="00306A99">
      <w:pPr>
        <w:rPr>
          <w:rFonts w:ascii="Georgia" w:hAnsi="Georgia"/>
          <w:lang w:val="sv-SE"/>
        </w:rPr>
      </w:pPr>
      <w:hyperlink r:id="rId8" w:history="1">
        <w:r w:rsidR="00C36D4A" w:rsidRPr="00645080">
          <w:rPr>
            <w:rStyle w:val="Hyperlink"/>
            <w:rFonts w:ascii="Georgia" w:hAnsi="Georgia"/>
            <w:lang w:val="sv-SE"/>
          </w:rPr>
          <w:t>pw@peterwarberg.dk</w:t>
        </w:r>
      </w:hyperlink>
    </w:p>
    <w:p w14:paraId="61D71AF7" w14:textId="0E885C9F" w:rsidR="00C36D4A" w:rsidRPr="00645080" w:rsidRDefault="00C36D4A" w:rsidP="00306A99">
      <w:pPr>
        <w:rPr>
          <w:rFonts w:ascii="Georgia" w:hAnsi="Georgia"/>
        </w:rPr>
      </w:pPr>
      <w:r w:rsidRPr="00645080">
        <w:rPr>
          <w:rFonts w:ascii="Georgia" w:hAnsi="Georgia"/>
        </w:rPr>
        <w:t>25102702</w:t>
      </w:r>
    </w:p>
    <w:p w14:paraId="2055EFB8" w14:textId="1BDA22EA" w:rsidR="00C36D4A" w:rsidRPr="00645080" w:rsidRDefault="00C36D4A" w:rsidP="00306A99">
      <w:pPr>
        <w:rPr>
          <w:rFonts w:ascii="Georgia" w:hAnsi="Georgia"/>
        </w:rPr>
      </w:pPr>
    </w:p>
    <w:p w14:paraId="24E11503" w14:textId="69EFD281" w:rsidR="00C36D4A" w:rsidRPr="00645080" w:rsidRDefault="00C36D4A" w:rsidP="00306A99">
      <w:pPr>
        <w:rPr>
          <w:rFonts w:ascii="Georgia" w:hAnsi="Georgia"/>
        </w:rPr>
      </w:pPr>
    </w:p>
    <w:p w14:paraId="306B8478" w14:textId="77777777" w:rsidR="00C36D4A" w:rsidRPr="00645080" w:rsidRDefault="00C36D4A" w:rsidP="00306A99">
      <w:pPr>
        <w:rPr>
          <w:rFonts w:ascii="Georgia" w:hAnsi="Georgia"/>
        </w:rPr>
      </w:pPr>
    </w:p>
    <w:p w14:paraId="06A6BEE4" w14:textId="77777777" w:rsidR="003951BB" w:rsidRDefault="000B0145"/>
    <w:sectPr w:rsidR="003951BB" w:rsidSect="00855AAE">
      <w:pgSz w:w="11906" w:h="16838"/>
      <w:pgMar w:top="1134"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99"/>
    <w:rsid w:val="00014C0D"/>
    <w:rsid w:val="0003276D"/>
    <w:rsid w:val="000A0DE0"/>
    <w:rsid w:val="000B0145"/>
    <w:rsid w:val="00130FAF"/>
    <w:rsid w:val="00181EF3"/>
    <w:rsid w:val="00185121"/>
    <w:rsid w:val="001862BF"/>
    <w:rsid w:val="001B5EDD"/>
    <w:rsid w:val="001F0CA6"/>
    <w:rsid w:val="002F03D7"/>
    <w:rsid w:val="00306A99"/>
    <w:rsid w:val="003B7723"/>
    <w:rsid w:val="0043565B"/>
    <w:rsid w:val="00471F80"/>
    <w:rsid w:val="00553563"/>
    <w:rsid w:val="005B3126"/>
    <w:rsid w:val="00645080"/>
    <w:rsid w:val="006622C4"/>
    <w:rsid w:val="00665EAE"/>
    <w:rsid w:val="00666263"/>
    <w:rsid w:val="0068171B"/>
    <w:rsid w:val="006C0336"/>
    <w:rsid w:val="00736920"/>
    <w:rsid w:val="00810320"/>
    <w:rsid w:val="00855AAE"/>
    <w:rsid w:val="0088174C"/>
    <w:rsid w:val="009B0AF7"/>
    <w:rsid w:val="009D553A"/>
    <w:rsid w:val="00A21BD3"/>
    <w:rsid w:val="00A35DDA"/>
    <w:rsid w:val="00B71ED6"/>
    <w:rsid w:val="00B75CBE"/>
    <w:rsid w:val="00BE3A83"/>
    <w:rsid w:val="00C162AB"/>
    <w:rsid w:val="00C36D4A"/>
    <w:rsid w:val="00C71B3B"/>
    <w:rsid w:val="00CF43E4"/>
    <w:rsid w:val="00D34942"/>
    <w:rsid w:val="00DF4257"/>
    <w:rsid w:val="00E14A7D"/>
    <w:rsid w:val="00F52A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1A80"/>
  <w15:chartTrackingRefBased/>
  <w15:docId w15:val="{3FCB170C-6A35-474D-81FC-AF5424B9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99"/>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06A99"/>
    <w:rPr>
      <w:color w:val="0563C1"/>
      <w:u w:val="single"/>
    </w:rPr>
  </w:style>
  <w:style w:type="paragraph" w:customStyle="1" w:styleId="xmsonormal">
    <w:name w:val="x_msonormal"/>
    <w:basedOn w:val="Normal"/>
    <w:rsid w:val="003B7723"/>
    <w:rPr>
      <w:lang w:eastAsia="da-DK"/>
    </w:rPr>
  </w:style>
  <w:style w:type="paragraph" w:styleId="Korrektur">
    <w:name w:val="Revision"/>
    <w:hidden/>
    <w:uiPriority w:val="99"/>
    <w:semiHidden/>
    <w:rsid w:val="006622C4"/>
    <w:pPr>
      <w:spacing w:after="0" w:line="240" w:lineRule="auto"/>
    </w:pPr>
    <w:rPr>
      <w:rFonts w:ascii="Calibri" w:hAnsi="Calibri" w:cs="Calibri"/>
    </w:rPr>
  </w:style>
  <w:style w:type="character" w:styleId="Kommentarhenvisning">
    <w:name w:val="annotation reference"/>
    <w:basedOn w:val="Standardskrifttypeiafsnit"/>
    <w:uiPriority w:val="99"/>
    <w:semiHidden/>
    <w:unhideWhenUsed/>
    <w:rsid w:val="00666263"/>
    <w:rPr>
      <w:sz w:val="16"/>
      <w:szCs w:val="16"/>
    </w:rPr>
  </w:style>
  <w:style w:type="paragraph" w:styleId="Kommentartekst">
    <w:name w:val="annotation text"/>
    <w:basedOn w:val="Normal"/>
    <w:link w:val="KommentartekstTegn"/>
    <w:uiPriority w:val="99"/>
    <w:unhideWhenUsed/>
    <w:rsid w:val="00666263"/>
    <w:rPr>
      <w:sz w:val="20"/>
      <w:szCs w:val="20"/>
    </w:rPr>
  </w:style>
  <w:style w:type="character" w:customStyle="1" w:styleId="KommentartekstTegn">
    <w:name w:val="Kommentartekst Tegn"/>
    <w:basedOn w:val="Standardskrifttypeiafsnit"/>
    <w:link w:val="Kommentartekst"/>
    <w:uiPriority w:val="99"/>
    <w:rsid w:val="00666263"/>
    <w:rPr>
      <w:rFonts w:ascii="Calibri" w:hAnsi="Calibri" w:cs="Calibri"/>
      <w:sz w:val="20"/>
      <w:szCs w:val="20"/>
    </w:rPr>
  </w:style>
  <w:style w:type="paragraph" w:styleId="Kommentaremne">
    <w:name w:val="annotation subject"/>
    <w:basedOn w:val="Kommentartekst"/>
    <w:next w:val="Kommentartekst"/>
    <w:link w:val="KommentaremneTegn"/>
    <w:uiPriority w:val="99"/>
    <w:semiHidden/>
    <w:unhideWhenUsed/>
    <w:rsid w:val="00666263"/>
    <w:rPr>
      <w:b/>
      <w:bCs/>
    </w:rPr>
  </w:style>
  <w:style w:type="character" w:customStyle="1" w:styleId="KommentaremneTegn">
    <w:name w:val="Kommentaremne Tegn"/>
    <w:basedOn w:val="KommentartekstTegn"/>
    <w:link w:val="Kommentaremne"/>
    <w:uiPriority w:val="99"/>
    <w:semiHidden/>
    <w:rsid w:val="00666263"/>
    <w:rPr>
      <w:rFonts w:ascii="Calibri" w:hAnsi="Calibri" w:cs="Calibri"/>
      <w:b/>
      <w:bCs/>
      <w:sz w:val="20"/>
      <w:szCs w:val="20"/>
    </w:rPr>
  </w:style>
  <w:style w:type="paragraph" w:styleId="Markeringsbobletekst">
    <w:name w:val="Balloon Text"/>
    <w:basedOn w:val="Normal"/>
    <w:link w:val="MarkeringsbobletekstTegn"/>
    <w:uiPriority w:val="99"/>
    <w:semiHidden/>
    <w:unhideWhenUsed/>
    <w:rsid w:val="00666263"/>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66263"/>
    <w:rPr>
      <w:rFonts w:ascii="Segoe UI" w:hAnsi="Segoe UI" w:cs="Segoe UI"/>
      <w:sz w:val="18"/>
      <w:szCs w:val="18"/>
    </w:rPr>
  </w:style>
  <w:style w:type="character" w:styleId="Ulstomtale">
    <w:name w:val="Unresolved Mention"/>
    <w:basedOn w:val="Standardskrifttypeiafsnit"/>
    <w:uiPriority w:val="99"/>
    <w:semiHidden/>
    <w:unhideWhenUsed/>
    <w:rsid w:val="00C36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2135">
      <w:bodyDiv w:val="1"/>
      <w:marLeft w:val="0"/>
      <w:marRight w:val="0"/>
      <w:marTop w:val="0"/>
      <w:marBottom w:val="0"/>
      <w:divBdr>
        <w:top w:val="none" w:sz="0" w:space="0" w:color="auto"/>
        <w:left w:val="none" w:sz="0" w:space="0" w:color="auto"/>
        <w:bottom w:val="none" w:sz="0" w:space="0" w:color="auto"/>
        <w:right w:val="none" w:sz="0" w:space="0" w:color="auto"/>
      </w:divBdr>
    </w:div>
    <w:div w:id="717894944">
      <w:bodyDiv w:val="1"/>
      <w:marLeft w:val="0"/>
      <w:marRight w:val="0"/>
      <w:marTop w:val="0"/>
      <w:marBottom w:val="0"/>
      <w:divBdr>
        <w:top w:val="none" w:sz="0" w:space="0" w:color="auto"/>
        <w:left w:val="none" w:sz="0" w:space="0" w:color="auto"/>
        <w:bottom w:val="none" w:sz="0" w:space="0" w:color="auto"/>
        <w:right w:val="none" w:sz="0" w:space="0" w:color="auto"/>
      </w:divBdr>
    </w:div>
    <w:div w:id="889413735">
      <w:bodyDiv w:val="1"/>
      <w:marLeft w:val="0"/>
      <w:marRight w:val="0"/>
      <w:marTop w:val="0"/>
      <w:marBottom w:val="0"/>
      <w:divBdr>
        <w:top w:val="none" w:sz="0" w:space="0" w:color="auto"/>
        <w:left w:val="none" w:sz="0" w:space="0" w:color="auto"/>
        <w:bottom w:val="none" w:sz="0" w:space="0" w:color="auto"/>
        <w:right w:val="none" w:sz="0" w:space="0" w:color="auto"/>
      </w:divBdr>
    </w:div>
    <w:div w:id="1136991349">
      <w:bodyDiv w:val="1"/>
      <w:marLeft w:val="0"/>
      <w:marRight w:val="0"/>
      <w:marTop w:val="0"/>
      <w:marBottom w:val="0"/>
      <w:divBdr>
        <w:top w:val="none" w:sz="0" w:space="0" w:color="auto"/>
        <w:left w:val="none" w:sz="0" w:space="0" w:color="auto"/>
        <w:bottom w:val="none" w:sz="0" w:space="0" w:color="auto"/>
        <w:right w:val="none" w:sz="0" w:space="0" w:color="auto"/>
      </w:divBdr>
    </w:div>
    <w:div w:id="1259563921">
      <w:bodyDiv w:val="1"/>
      <w:marLeft w:val="0"/>
      <w:marRight w:val="0"/>
      <w:marTop w:val="0"/>
      <w:marBottom w:val="0"/>
      <w:divBdr>
        <w:top w:val="none" w:sz="0" w:space="0" w:color="auto"/>
        <w:left w:val="none" w:sz="0" w:space="0" w:color="auto"/>
        <w:bottom w:val="none" w:sz="0" w:space="0" w:color="auto"/>
        <w:right w:val="none" w:sz="0" w:space="0" w:color="auto"/>
      </w:divBdr>
    </w:div>
    <w:div w:id="12708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peterwarberg.dk" TargetMode="External"/><Relationship Id="rId3" Type="http://schemas.openxmlformats.org/officeDocument/2006/relationships/customXml" Target="../customXml/item3.xml"/><Relationship Id="rId7" Type="http://schemas.openxmlformats.org/officeDocument/2006/relationships/hyperlink" Target="https://raadetforsundmad.dk/baelgfrugternes-da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9996d8-8212-4ea1-aabb-678345e85a8b">
      <Terms xmlns="http://schemas.microsoft.com/office/infopath/2007/PartnerControls"/>
    </lcf76f155ced4ddcb4097134ff3c332f>
    <TaxCatchAll xmlns="684a3067-e374-4ad0-beee-896dc475ae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C108127A8F9B4DA6163311567239D0" ma:contentTypeVersion="16" ma:contentTypeDescription="Opret et nyt dokument." ma:contentTypeScope="" ma:versionID="0f88ff757f08d7651dae45d66e67a42b">
  <xsd:schema xmlns:xsd="http://www.w3.org/2001/XMLSchema" xmlns:xs="http://www.w3.org/2001/XMLSchema" xmlns:p="http://schemas.microsoft.com/office/2006/metadata/properties" xmlns:ns2="4a9996d8-8212-4ea1-aabb-678345e85a8b" xmlns:ns3="684a3067-e374-4ad0-beee-896dc475ae99" targetNamespace="http://schemas.microsoft.com/office/2006/metadata/properties" ma:root="true" ma:fieldsID="4f66de3d5a532bb3ea063c3d98976086" ns2:_="" ns3:_="">
    <xsd:import namespace="4a9996d8-8212-4ea1-aabb-678345e85a8b"/>
    <xsd:import namespace="684a3067-e374-4ad0-beee-896dc475ae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96d8-8212-4ea1-aabb-678345e85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0b68be50-eac5-4680-add9-783ed7196a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a3067-e374-4ad0-beee-896dc475ae9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81a169a-279d-402e-be63-fee434e1c000}" ma:internalName="TaxCatchAll" ma:showField="CatchAllData" ma:web="684a3067-e374-4ad0-beee-896dc475ae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AEBFE-AB42-4326-93C2-AF50FBFD923B}">
  <ds:schemaRefs>
    <ds:schemaRef ds:uri="http://schemas.microsoft.com/office/2006/metadata/properties"/>
    <ds:schemaRef ds:uri="http://schemas.microsoft.com/office/infopath/2007/PartnerControls"/>
    <ds:schemaRef ds:uri="4a9996d8-8212-4ea1-aabb-678345e85a8b"/>
    <ds:schemaRef ds:uri="684a3067-e374-4ad0-beee-896dc475ae99"/>
  </ds:schemaRefs>
</ds:datastoreItem>
</file>

<file path=customXml/itemProps2.xml><?xml version="1.0" encoding="utf-8"?>
<ds:datastoreItem xmlns:ds="http://schemas.openxmlformats.org/officeDocument/2006/customXml" ds:itemID="{AE3C4F8F-0D05-4AD3-AED1-E8F3D466ED53}">
  <ds:schemaRefs>
    <ds:schemaRef ds:uri="http://schemas.microsoft.com/sharepoint/v3/contenttype/forms"/>
  </ds:schemaRefs>
</ds:datastoreItem>
</file>

<file path=customXml/itemProps3.xml><?xml version="1.0" encoding="utf-8"?>
<ds:datastoreItem xmlns:ds="http://schemas.openxmlformats.org/officeDocument/2006/customXml" ds:itemID="{83C554E6-4D16-4522-9D0B-4A3532AE4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96d8-8212-4ea1-aabb-678345e85a8b"/>
    <ds:schemaRef ds:uri="684a3067-e374-4ad0-beee-896dc475a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782</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Warberg</dc:creator>
  <cp:keywords/>
  <dc:description/>
  <cp:lastModifiedBy>Anne Mette Ravn Nielsen</cp:lastModifiedBy>
  <cp:revision>3</cp:revision>
  <dcterms:created xsi:type="dcterms:W3CDTF">2023-01-18T14:24:00Z</dcterms:created>
  <dcterms:modified xsi:type="dcterms:W3CDTF">2023-02-01T10:32:00Z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0x010100D4C108127A8F9B4DA6163311567239D0</vt:lpwstr>
  </property>
  <property fmtid="{D5CDD505-2E9C-101B-9397-08002B2CF9AE}" pid="3" name="MediaServiceImageTags">
    <vt:lpwstr/>
  </property>
</Properties>
</file>